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5D" w:rsidRPr="000B4BC4" w:rsidRDefault="00EC205D" w:rsidP="00EC205D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La consommation : un marqueur social</w:t>
      </w:r>
      <w:r w:rsidRPr="000B4BC4">
        <w:rPr>
          <w:b/>
          <w:color w:val="4F81BD" w:themeColor="accent1"/>
          <w:sz w:val="32"/>
          <w:szCs w:val="32"/>
        </w:rPr>
        <w:t xml:space="preserve"> ? (1/</w:t>
      </w:r>
      <w:r>
        <w:rPr>
          <w:b/>
          <w:color w:val="4F81BD" w:themeColor="accent1"/>
          <w:sz w:val="32"/>
          <w:szCs w:val="32"/>
        </w:rPr>
        <w:t>2</w:t>
      </w:r>
      <w:r w:rsidRPr="000B4BC4">
        <w:rPr>
          <w:b/>
          <w:color w:val="4F81BD" w:themeColor="accent1"/>
          <w:sz w:val="32"/>
          <w:szCs w:val="32"/>
        </w:rPr>
        <w:t>)</w:t>
      </w:r>
    </w:p>
    <w:p w:rsidR="00EC205D" w:rsidRDefault="00EC205D" w:rsidP="00EC205D">
      <w:pPr>
        <w:jc w:val="center"/>
        <w:rPr>
          <w:b/>
          <w:color w:val="4F81BD" w:themeColor="accent1"/>
          <w:sz w:val="32"/>
          <w:szCs w:val="32"/>
        </w:rPr>
      </w:pPr>
    </w:p>
    <w:p w:rsidR="00EC205D" w:rsidRPr="000B4BC4" w:rsidRDefault="00EC205D" w:rsidP="00EC205D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Les choix de consommation sont socialement différenciés</w:t>
      </w:r>
    </w:p>
    <w:p w:rsidR="00293153" w:rsidRDefault="00293153"/>
    <w:p w:rsidR="00CE6985" w:rsidRDefault="00CE6985"/>
    <w:p w:rsidR="00CE6985" w:rsidRPr="00CE6985" w:rsidRDefault="00CE6985">
      <w:pPr>
        <w:rPr>
          <w:b/>
          <w:u w:val="single"/>
        </w:rPr>
      </w:pPr>
      <w:r w:rsidRPr="00CE6985">
        <w:rPr>
          <w:b/>
          <w:u w:val="single"/>
        </w:rPr>
        <w:t xml:space="preserve">Questionnaire accompagnant </w:t>
      </w:r>
      <w:r w:rsidR="00A4080E">
        <w:rPr>
          <w:b/>
          <w:u w:val="single"/>
        </w:rPr>
        <w:t>le module en ligne</w:t>
      </w:r>
      <w:r w:rsidRPr="00CE6985">
        <w:rPr>
          <w:b/>
          <w:u w:val="single"/>
        </w:rPr>
        <w:t> </w:t>
      </w:r>
    </w:p>
    <w:p w:rsidR="00CE6985" w:rsidRDefault="00CE6985" w:rsidP="00663326"/>
    <w:p w:rsidR="00EC205D" w:rsidRPr="00EC205D" w:rsidRDefault="00EC205D" w:rsidP="00EC205D">
      <w:pPr>
        <w:pStyle w:val="Paragraphedeliste"/>
        <w:numPr>
          <w:ilvl w:val="0"/>
          <w:numId w:val="6"/>
        </w:numPr>
      </w:pPr>
      <w:r w:rsidRPr="00EC205D">
        <w:t>Nos choix en matière de consommation obéissent-ils à une logique uniquement individuelle ?</w:t>
      </w:r>
    </w:p>
    <w:p w:rsidR="00EC205D" w:rsidRPr="00EC205D" w:rsidRDefault="00EC205D" w:rsidP="00EC205D">
      <w:pPr>
        <w:pStyle w:val="Paragraphedeliste"/>
        <w:numPr>
          <w:ilvl w:val="0"/>
          <w:numId w:val="6"/>
        </w:numPr>
      </w:pPr>
      <w:r w:rsidRPr="00EC205D">
        <w:t>Pourquoi le pays dans lequel on vit influence-t-il nos consommations alimentaires ?</w:t>
      </w:r>
    </w:p>
    <w:p w:rsidR="00EC205D" w:rsidRPr="00EC205D" w:rsidRDefault="00EC205D" w:rsidP="00EC205D">
      <w:pPr>
        <w:pStyle w:val="Paragraphedeliste"/>
        <w:numPr>
          <w:ilvl w:val="0"/>
          <w:numId w:val="6"/>
        </w:numPr>
      </w:pPr>
      <w:r w:rsidRPr="00EC205D">
        <w:t>Qu'est-ce que l'effet de distinction en matière de consommation ?</w:t>
      </w:r>
    </w:p>
    <w:p w:rsidR="00EC205D" w:rsidRPr="00EC205D" w:rsidRDefault="00EC205D" w:rsidP="00EC205D">
      <w:pPr>
        <w:pStyle w:val="Paragraphedeliste"/>
        <w:numPr>
          <w:ilvl w:val="0"/>
          <w:numId w:val="6"/>
        </w:numPr>
      </w:pPr>
      <w:r w:rsidRPr="00EC205D">
        <w:t>Qu'est-ce que l'effet d'imitation en matière de consommation ?</w:t>
      </w:r>
    </w:p>
    <w:p w:rsidR="00EC205D" w:rsidRPr="00EC205D" w:rsidRDefault="00EC205D" w:rsidP="00EC205D">
      <w:pPr>
        <w:pStyle w:val="Paragraphedeliste"/>
        <w:numPr>
          <w:ilvl w:val="0"/>
          <w:numId w:val="6"/>
        </w:numPr>
      </w:pPr>
      <w:r w:rsidRPr="00EC205D">
        <w:t>Qu'est-ce qu'une consommation ostentatoire ?</w:t>
      </w:r>
    </w:p>
    <w:p w:rsidR="00EC205D" w:rsidRPr="00EC205D" w:rsidRDefault="00EC205D" w:rsidP="00EC205D">
      <w:pPr>
        <w:pStyle w:val="Paragraphedeliste"/>
        <w:numPr>
          <w:ilvl w:val="0"/>
          <w:numId w:val="6"/>
        </w:numPr>
      </w:pPr>
      <w:r w:rsidRPr="00EC205D">
        <w:t>Quelles sont les variables sociales qui peuvent avoir une influence sur nos choix de consommation ?</w:t>
      </w:r>
    </w:p>
    <w:p w:rsidR="00EC205D" w:rsidRDefault="00EC205D" w:rsidP="00663326"/>
    <w:p w:rsidR="00EC205D" w:rsidRDefault="00EC205D" w:rsidP="00663326"/>
    <w:sectPr w:rsidR="00EC205D" w:rsidSect="002931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075" w:rsidRDefault="009F1075" w:rsidP="00CE6985">
      <w:r>
        <w:separator/>
      </w:r>
    </w:p>
  </w:endnote>
  <w:endnote w:type="continuationSeparator" w:id="0">
    <w:p w:rsidR="009F1075" w:rsidRDefault="009F1075" w:rsidP="00CE6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075" w:rsidRDefault="009F1075" w:rsidP="00CE6985">
      <w:r>
        <w:separator/>
      </w:r>
    </w:p>
  </w:footnote>
  <w:footnote w:type="continuationSeparator" w:id="0">
    <w:p w:rsidR="009F1075" w:rsidRDefault="009F1075" w:rsidP="00CE6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326" w:rsidRPr="00470449" w:rsidRDefault="00EC205D" w:rsidP="00663326">
    <w:pPr>
      <w:pBdr>
        <w:bottom w:val="single" w:sz="6" w:space="1" w:color="auto"/>
      </w:pBdr>
      <w:ind w:left="-851" w:right="-995" w:firstLine="851"/>
      <w:jc w:val="right"/>
      <w:rPr>
        <w:b/>
        <w:color w:val="E36C0A" w:themeColor="accent6" w:themeShade="BF"/>
        <w:sz w:val="16"/>
        <w:szCs w:val="16"/>
      </w:rPr>
    </w:pPr>
    <w:r>
      <w:rPr>
        <w:b/>
        <w:color w:val="E36C0A" w:themeColor="accent6" w:themeShade="BF"/>
        <w:sz w:val="16"/>
        <w:szCs w:val="16"/>
      </w:rPr>
      <w:t xml:space="preserve">La consommation : un marqueur social </w:t>
    </w:r>
    <w:r w:rsidRPr="00470449">
      <w:rPr>
        <w:b/>
        <w:color w:val="E36C0A" w:themeColor="accent6" w:themeShade="BF"/>
        <w:sz w:val="16"/>
        <w:szCs w:val="16"/>
      </w:rPr>
      <w:t>? (1/</w:t>
    </w:r>
    <w:r>
      <w:rPr>
        <w:b/>
        <w:color w:val="E36C0A" w:themeColor="accent6" w:themeShade="BF"/>
        <w:sz w:val="16"/>
        <w:szCs w:val="16"/>
      </w:rPr>
      <w:t>2</w:t>
    </w:r>
    <w:r w:rsidRPr="00470449">
      <w:rPr>
        <w:b/>
        <w:color w:val="E36C0A" w:themeColor="accent6" w:themeShade="BF"/>
        <w:sz w:val="16"/>
        <w:szCs w:val="16"/>
      </w:rPr>
      <w:t xml:space="preserve">) </w:t>
    </w:r>
    <w:r>
      <w:rPr>
        <w:b/>
        <w:color w:val="E36C0A" w:themeColor="accent6" w:themeShade="BF"/>
        <w:sz w:val="16"/>
        <w:szCs w:val="16"/>
      </w:rPr>
      <w:t>– Les choix de consommation sont socialement différenciés</w:t>
    </w:r>
  </w:p>
  <w:p w:rsidR="00CE6985" w:rsidRPr="00663326" w:rsidRDefault="00CE6985" w:rsidP="00663326">
    <w:pPr>
      <w:pStyle w:val="En-tte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315C"/>
    <w:multiLevelType w:val="hybridMultilevel"/>
    <w:tmpl w:val="A78EA4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45BAA"/>
    <w:multiLevelType w:val="multilevel"/>
    <w:tmpl w:val="84228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F1A87"/>
    <w:multiLevelType w:val="multilevel"/>
    <w:tmpl w:val="A042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83193"/>
    <w:multiLevelType w:val="multilevel"/>
    <w:tmpl w:val="12942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7632FB"/>
    <w:multiLevelType w:val="hybridMultilevel"/>
    <w:tmpl w:val="2C04E7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C6A4D"/>
    <w:multiLevelType w:val="hybridMultilevel"/>
    <w:tmpl w:val="A2869A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985"/>
    <w:rsid w:val="00052A08"/>
    <w:rsid w:val="00065B76"/>
    <w:rsid w:val="000A35DF"/>
    <w:rsid w:val="002451AF"/>
    <w:rsid w:val="00293153"/>
    <w:rsid w:val="002E1383"/>
    <w:rsid w:val="00383ECD"/>
    <w:rsid w:val="00413C02"/>
    <w:rsid w:val="00494E60"/>
    <w:rsid w:val="004D46AA"/>
    <w:rsid w:val="00553521"/>
    <w:rsid w:val="00663326"/>
    <w:rsid w:val="00672CC4"/>
    <w:rsid w:val="006D47E5"/>
    <w:rsid w:val="009D0EFF"/>
    <w:rsid w:val="009F1075"/>
    <w:rsid w:val="00A4080E"/>
    <w:rsid w:val="00B104C7"/>
    <w:rsid w:val="00BE44CC"/>
    <w:rsid w:val="00C93967"/>
    <w:rsid w:val="00CE6985"/>
    <w:rsid w:val="00E3486F"/>
    <w:rsid w:val="00EC06E8"/>
    <w:rsid w:val="00EC205D"/>
    <w:rsid w:val="00F32389"/>
    <w:rsid w:val="00F8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69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6985"/>
    <w:rPr>
      <w:rFonts w:ascii="Times New Roman" w:hAnsi="Times New Roman" w:cs="Arial"/>
      <w:sz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E69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6985"/>
    <w:rPr>
      <w:rFonts w:ascii="Times New Roman" w:hAnsi="Times New Roman" w:cs="Arial"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CE6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511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3</cp:revision>
  <dcterms:created xsi:type="dcterms:W3CDTF">2015-07-06T08:07:00Z</dcterms:created>
  <dcterms:modified xsi:type="dcterms:W3CDTF">2015-07-06T08:11:00Z</dcterms:modified>
</cp:coreProperties>
</file>