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0C" w:rsidRPr="00621C27" w:rsidRDefault="00A7120C" w:rsidP="00A71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iCs/>
          <w:color w:val="000000"/>
          <w:sz w:val="28"/>
          <w:szCs w:val="28"/>
        </w:rPr>
      </w:pPr>
      <w:r w:rsidRPr="00621C27">
        <w:rPr>
          <w:rFonts w:cs="Arial"/>
          <w:b/>
          <w:iCs/>
          <w:color w:val="000000"/>
          <w:sz w:val="28"/>
          <w:szCs w:val="28"/>
        </w:rPr>
        <w:t>Épreuve composée</w:t>
      </w:r>
    </w:p>
    <w:p w:rsidR="00A7120C" w:rsidRDefault="00A7120C" w:rsidP="00A7120C">
      <w:pPr>
        <w:rPr>
          <w:rFonts w:cs="Arial"/>
          <w:b/>
          <w:iCs/>
          <w:color w:val="000000"/>
          <w:sz w:val="24"/>
        </w:rPr>
      </w:pPr>
    </w:p>
    <w:p w:rsidR="007704B2" w:rsidRPr="00621C27" w:rsidRDefault="007704B2" w:rsidP="007704B2">
      <w:pPr>
        <w:ind w:right="-114"/>
        <w:jc w:val="both"/>
        <w:rPr>
          <w:rFonts w:cs="Arial"/>
          <w:sz w:val="24"/>
        </w:rPr>
      </w:pPr>
    </w:p>
    <w:p w:rsidR="007704B2" w:rsidRPr="00621C27" w:rsidRDefault="007704B2" w:rsidP="007704B2">
      <w:pPr>
        <w:rPr>
          <w:rFonts w:cs="Arial"/>
          <w:b/>
          <w:sz w:val="24"/>
        </w:rPr>
      </w:pPr>
      <w:r w:rsidRPr="00621C27">
        <w:rPr>
          <w:rFonts w:cs="Arial"/>
          <w:b/>
          <w:sz w:val="24"/>
        </w:rPr>
        <w:t xml:space="preserve">Deuxième partie : Étude d’un document </w:t>
      </w:r>
      <w:r w:rsidRPr="00621C27">
        <w:rPr>
          <w:rFonts w:cs="Arial"/>
          <w:b/>
          <w:i/>
          <w:sz w:val="24"/>
        </w:rPr>
        <w:t>(4 points)</w:t>
      </w:r>
    </w:p>
    <w:p w:rsidR="007704B2" w:rsidRPr="00621C27" w:rsidRDefault="007704B2" w:rsidP="007704B2">
      <w:pPr>
        <w:ind w:right="-114"/>
        <w:jc w:val="both"/>
        <w:rPr>
          <w:rFonts w:cs="Arial"/>
          <w:sz w:val="24"/>
        </w:rPr>
      </w:pPr>
    </w:p>
    <w:p w:rsidR="009F2798" w:rsidRDefault="009F2798" w:rsidP="009F2798">
      <w:pPr>
        <w:ind w:right="-11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Vous présenterez le document puis </w:t>
      </w:r>
      <w:r w:rsidR="0012208A">
        <w:rPr>
          <w:rFonts w:cs="Arial"/>
          <w:sz w:val="24"/>
        </w:rPr>
        <w:t xml:space="preserve">vous </w:t>
      </w:r>
      <w:r>
        <w:rPr>
          <w:rFonts w:cs="Arial"/>
          <w:sz w:val="24"/>
        </w:rPr>
        <w:t xml:space="preserve">comparerez l’évolution du recours au crédit des entreprises de la zone euro </w:t>
      </w:r>
      <w:r w:rsidR="0012208A">
        <w:rPr>
          <w:rFonts w:cs="Arial"/>
          <w:sz w:val="24"/>
        </w:rPr>
        <w:t xml:space="preserve">à celle </w:t>
      </w:r>
      <w:r>
        <w:rPr>
          <w:rFonts w:cs="Arial"/>
          <w:sz w:val="24"/>
        </w:rPr>
        <w:t>des États-Unis entre 2002 et 2013.</w:t>
      </w:r>
    </w:p>
    <w:p w:rsidR="009F2798" w:rsidRPr="003E3B54" w:rsidRDefault="009F2798" w:rsidP="009F2798">
      <w:pPr>
        <w:ind w:right="-114"/>
        <w:jc w:val="both"/>
        <w:rPr>
          <w:rFonts w:cs="Arial"/>
          <w:sz w:val="24"/>
        </w:rPr>
      </w:pPr>
    </w:p>
    <w:p w:rsidR="009F2798" w:rsidRPr="003E3B54" w:rsidRDefault="003E3B54" w:rsidP="009F2798">
      <w:pPr>
        <w:jc w:val="center"/>
        <w:rPr>
          <w:rFonts w:cs="Arial"/>
          <w:bCs/>
          <w:sz w:val="24"/>
          <w:szCs w:val="24"/>
          <w:shd w:val="clear" w:color="auto" w:fill="FFFFFF"/>
        </w:rPr>
      </w:pPr>
      <w:r w:rsidRPr="003E3B54">
        <w:rPr>
          <w:rFonts w:cs="Arial"/>
          <w:bCs/>
          <w:sz w:val="24"/>
          <w:szCs w:val="24"/>
          <w:shd w:val="clear" w:color="auto" w:fill="FFFFFF"/>
        </w:rPr>
        <w:t>É</w:t>
      </w:r>
      <w:r w:rsidR="009F2798" w:rsidRPr="003E3B54">
        <w:rPr>
          <w:rFonts w:cs="Arial"/>
          <w:bCs/>
          <w:sz w:val="24"/>
          <w:szCs w:val="24"/>
          <w:shd w:val="clear" w:color="auto" w:fill="FFFFFF"/>
        </w:rPr>
        <w:t>volution du crédit aux entreprises (taux de croissance annuel, en %)</w:t>
      </w:r>
    </w:p>
    <w:p w:rsidR="009F2798" w:rsidRDefault="009F2798" w:rsidP="006F0CD1">
      <w:pPr>
        <w:jc w:val="center"/>
        <w:rPr>
          <w:rFonts w:cs="Arial"/>
          <w:b/>
          <w:iCs/>
          <w:color w:val="000000"/>
          <w:sz w:val="24"/>
        </w:rPr>
      </w:pPr>
      <w:r>
        <w:rPr>
          <w:noProof/>
        </w:rPr>
        <w:drawing>
          <wp:inline distT="0" distB="0" distL="0" distR="0" wp14:anchorId="1149F7B5" wp14:editId="18689C65">
            <wp:extent cx="4648200" cy="2247009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1482" cy="224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98" w:rsidRDefault="009F2798" w:rsidP="00A7120C">
      <w:pPr>
        <w:rPr>
          <w:rFonts w:cs="Arial"/>
          <w:b/>
          <w:iCs/>
          <w:color w:val="000000"/>
          <w:sz w:val="24"/>
        </w:rPr>
      </w:pPr>
    </w:p>
    <w:p w:rsidR="006F0CD1" w:rsidRDefault="006F0CD1" w:rsidP="006F0CD1">
      <w:pPr>
        <w:jc w:val="right"/>
        <w:rPr>
          <w:rFonts w:cs="Arial"/>
          <w:color w:val="333333"/>
          <w:sz w:val="22"/>
          <w:szCs w:val="22"/>
          <w:shd w:val="clear" w:color="auto" w:fill="FFFFFF"/>
        </w:rPr>
      </w:pPr>
      <w:r w:rsidRPr="006F0CD1">
        <w:rPr>
          <w:rFonts w:cs="Arial"/>
          <w:iCs/>
          <w:color w:val="000000"/>
          <w:sz w:val="22"/>
          <w:szCs w:val="22"/>
        </w:rPr>
        <w:t>Source :</w:t>
      </w:r>
      <w:r>
        <w:rPr>
          <w:rFonts w:cs="Arial"/>
          <w:iCs/>
          <w:color w:val="000000"/>
          <w:sz w:val="22"/>
          <w:szCs w:val="22"/>
        </w:rPr>
        <w:t xml:space="preserve"> D’après d</w:t>
      </w:r>
      <w:r w:rsidRPr="006F0CD1">
        <w:rPr>
          <w:rFonts w:cs="Arial"/>
          <w:iCs/>
          <w:color w:val="000000"/>
          <w:sz w:val="22"/>
          <w:szCs w:val="22"/>
        </w:rPr>
        <w:t xml:space="preserve">onnées </w:t>
      </w:r>
      <w:proofErr w:type="spellStart"/>
      <w:r w:rsidRPr="006F0CD1">
        <w:rPr>
          <w:rFonts w:cs="Arial"/>
          <w:color w:val="333333"/>
          <w:sz w:val="22"/>
          <w:szCs w:val="22"/>
          <w:shd w:val="clear" w:color="auto" w:fill="FFFFFF"/>
        </w:rPr>
        <w:t>Datastream</w:t>
      </w:r>
      <w:proofErr w:type="spellEnd"/>
      <w:r w:rsidRPr="006F0CD1">
        <w:rPr>
          <w:rFonts w:cs="Arial"/>
          <w:color w:val="333333"/>
          <w:sz w:val="22"/>
          <w:szCs w:val="22"/>
          <w:shd w:val="clear" w:color="auto" w:fill="FFFFFF"/>
        </w:rPr>
        <w:t xml:space="preserve"> ; </w:t>
      </w:r>
      <w:proofErr w:type="spellStart"/>
      <w:r w:rsidRPr="006F0CD1">
        <w:rPr>
          <w:rFonts w:cs="Arial"/>
          <w:color w:val="333333"/>
          <w:sz w:val="22"/>
          <w:szCs w:val="22"/>
          <w:shd w:val="clear" w:color="auto" w:fill="FFFFFF"/>
        </w:rPr>
        <w:t>Federal</w:t>
      </w:r>
      <w:proofErr w:type="spellEnd"/>
      <w:r w:rsidRPr="006F0CD1">
        <w:rPr>
          <w:rFonts w:cs="Arial"/>
          <w:color w:val="333333"/>
          <w:sz w:val="22"/>
          <w:szCs w:val="22"/>
          <w:shd w:val="clear" w:color="auto" w:fill="FFFFFF"/>
        </w:rPr>
        <w:t xml:space="preserve"> Reserve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 (banque centrale américaine)</w:t>
      </w:r>
      <w:r w:rsidRPr="006F0CD1">
        <w:rPr>
          <w:rFonts w:cs="Arial"/>
          <w:color w:val="333333"/>
          <w:sz w:val="22"/>
          <w:szCs w:val="22"/>
          <w:shd w:val="clear" w:color="auto" w:fill="FFFFFF"/>
        </w:rPr>
        <w:t> ; B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anque centrale européenne </w:t>
      </w:r>
      <w:r w:rsidRPr="006F0CD1">
        <w:rPr>
          <w:rFonts w:cs="Arial"/>
          <w:color w:val="333333"/>
          <w:sz w:val="22"/>
          <w:szCs w:val="22"/>
          <w:shd w:val="clear" w:color="auto" w:fill="FFFFFF"/>
        </w:rPr>
        <w:t xml:space="preserve">; 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banque </w:t>
      </w:r>
      <w:proofErr w:type="spellStart"/>
      <w:r w:rsidRPr="006F0CD1">
        <w:rPr>
          <w:rFonts w:cs="Arial"/>
          <w:color w:val="333333"/>
          <w:sz w:val="22"/>
          <w:szCs w:val="22"/>
          <w:shd w:val="clear" w:color="auto" w:fill="FFFFFF"/>
        </w:rPr>
        <w:t>Natixis</w:t>
      </w:r>
      <w:proofErr w:type="spellEnd"/>
      <w:r w:rsidRPr="006F0CD1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6F0CD1" w:rsidRDefault="006F0CD1" w:rsidP="006F0CD1">
      <w:pPr>
        <w:jc w:val="right"/>
        <w:rPr>
          <w:rFonts w:cs="Arial"/>
          <w:color w:val="333333"/>
          <w:sz w:val="22"/>
          <w:szCs w:val="22"/>
          <w:shd w:val="clear" w:color="auto" w:fill="FFFFFF"/>
        </w:rPr>
      </w:pPr>
    </w:p>
    <w:p w:rsidR="006F0CD1" w:rsidRDefault="006F0CD1" w:rsidP="006F0CD1">
      <w:pPr>
        <w:jc w:val="right"/>
        <w:rPr>
          <w:rFonts w:cs="Arial"/>
          <w:iCs/>
          <w:color w:val="000000"/>
          <w:sz w:val="22"/>
          <w:szCs w:val="22"/>
        </w:rPr>
      </w:pPr>
    </w:p>
    <w:p w:rsidR="006F0CD1" w:rsidRDefault="006F0CD1" w:rsidP="006F0CD1">
      <w:pPr>
        <w:jc w:val="right"/>
        <w:rPr>
          <w:rFonts w:cs="Arial"/>
          <w:iCs/>
          <w:color w:val="000000"/>
          <w:sz w:val="22"/>
          <w:szCs w:val="22"/>
        </w:rPr>
      </w:pPr>
      <w:bookmarkStart w:id="0" w:name="_GoBack"/>
      <w:bookmarkEnd w:id="0"/>
    </w:p>
    <w:sectPr w:rsidR="006F0CD1" w:rsidSect="008208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13F"/>
    <w:multiLevelType w:val="hybridMultilevel"/>
    <w:tmpl w:val="A95481F2"/>
    <w:lvl w:ilvl="0" w:tplc="DF30D97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D7B99"/>
    <w:multiLevelType w:val="hybridMultilevel"/>
    <w:tmpl w:val="82987108"/>
    <w:lvl w:ilvl="0" w:tplc="F1F4C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A1E60"/>
    <w:multiLevelType w:val="hybridMultilevel"/>
    <w:tmpl w:val="FEB644A6"/>
    <w:lvl w:ilvl="0" w:tplc="2028244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27736"/>
    <w:multiLevelType w:val="hybridMultilevel"/>
    <w:tmpl w:val="46EC2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0C"/>
    <w:rsid w:val="000000C8"/>
    <w:rsid w:val="000313A6"/>
    <w:rsid w:val="000325C2"/>
    <w:rsid w:val="000540E5"/>
    <w:rsid w:val="0006019A"/>
    <w:rsid w:val="0007271A"/>
    <w:rsid w:val="00083C8D"/>
    <w:rsid w:val="000A363A"/>
    <w:rsid w:val="000E515A"/>
    <w:rsid w:val="000E5991"/>
    <w:rsid w:val="0012208A"/>
    <w:rsid w:val="001414E5"/>
    <w:rsid w:val="001464B3"/>
    <w:rsid w:val="001F319A"/>
    <w:rsid w:val="00222FB3"/>
    <w:rsid w:val="00223E91"/>
    <w:rsid w:val="00227CFC"/>
    <w:rsid w:val="0024556F"/>
    <w:rsid w:val="002A6FC7"/>
    <w:rsid w:val="002F415B"/>
    <w:rsid w:val="00393277"/>
    <w:rsid w:val="003A3F6D"/>
    <w:rsid w:val="003A4695"/>
    <w:rsid w:val="003B1752"/>
    <w:rsid w:val="003B4C92"/>
    <w:rsid w:val="003E3B54"/>
    <w:rsid w:val="00455CB8"/>
    <w:rsid w:val="004D5578"/>
    <w:rsid w:val="005164A6"/>
    <w:rsid w:val="005449BA"/>
    <w:rsid w:val="0057183B"/>
    <w:rsid w:val="00581192"/>
    <w:rsid w:val="005B4B6A"/>
    <w:rsid w:val="005C019B"/>
    <w:rsid w:val="0060464D"/>
    <w:rsid w:val="00610764"/>
    <w:rsid w:val="00621C27"/>
    <w:rsid w:val="00660FD0"/>
    <w:rsid w:val="006B0BF4"/>
    <w:rsid w:val="006F0CD1"/>
    <w:rsid w:val="006F1B7C"/>
    <w:rsid w:val="007704B2"/>
    <w:rsid w:val="007A0081"/>
    <w:rsid w:val="007C7EDE"/>
    <w:rsid w:val="0082082F"/>
    <w:rsid w:val="00833CCB"/>
    <w:rsid w:val="008840C4"/>
    <w:rsid w:val="00892BE2"/>
    <w:rsid w:val="008B3D51"/>
    <w:rsid w:val="009F2798"/>
    <w:rsid w:val="009F3F07"/>
    <w:rsid w:val="00A7120C"/>
    <w:rsid w:val="00AA4AE2"/>
    <w:rsid w:val="00B043FA"/>
    <w:rsid w:val="00B23505"/>
    <w:rsid w:val="00B41F12"/>
    <w:rsid w:val="00B973D1"/>
    <w:rsid w:val="00BB6434"/>
    <w:rsid w:val="00BE51F9"/>
    <w:rsid w:val="00C017AD"/>
    <w:rsid w:val="00C164D8"/>
    <w:rsid w:val="00C341EA"/>
    <w:rsid w:val="00C562B7"/>
    <w:rsid w:val="00C775D0"/>
    <w:rsid w:val="00C918AF"/>
    <w:rsid w:val="00C9221B"/>
    <w:rsid w:val="00CD6613"/>
    <w:rsid w:val="00D25E3B"/>
    <w:rsid w:val="00D31EB1"/>
    <w:rsid w:val="00D40279"/>
    <w:rsid w:val="00D45D58"/>
    <w:rsid w:val="00D70DA0"/>
    <w:rsid w:val="00D960CE"/>
    <w:rsid w:val="00DA7DBB"/>
    <w:rsid w:val="00DD7482"/>
    <w:rsid w:val="00DF5CD9"/>
    <w:rsid w:val="00E51BA4"/>
    <w:rsid w:val="00E52A55"/>
    <w:rsid w:val="00E53FA0"/>
    <w:rsid w:val="00E9175E"/>
    <w:rsid w:val="00E9446E"/>
    <w:rsid w:val="00E953EC"/>
    <w:rsid w:val="00EB22D8"/>
    <w:rsid w:val="00ED5536"/>
    <w:rsid w:val="00F21F89"/>
    <w:rsid w:val="00FA1ABF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7120C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etitcar">
    <w:name w:val="corpetitcar"/>
    <w:uiPriority w:val="99"/>
    <w:rsid w:val="00A7120C"/>
    <w:rPr>
      <w:rFonts w:cs="Times New Roman"/>
    </w:rPr>
  </w:style>
  <w:style w:type="paragraph" w:customStyle="1" w:styleId="Corps">
    <w:name w:val="Corps"/>
    <w:uiPriority w:val="99"/>
    <w:rsid w:val="00A7120C"/>
    <w:rPr>
      <w:rFonts w:ascii="Helvetica" w:eastAsia="Calibri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455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ntetetableau">
    <w:name w:val="entetetableau"/>
    <w:rsid w:val="00455CB8"/>
  </w:style>
  <w:style w:type="paragraph" w:customStyle="1" w:styleId="entetetableau1">
    <w:name w:val="entetetableau1"/>
    <w:basedOn w:val="Normal"/>
    <w:rsid w:val="00455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5CB8"/>
  </w:style>
  <w:style w:type="character" w:styleId="Lienhypertexte">
    <w:name w:val="Hyperlink"/>
    <w:uiPriority w:val="99"/>
    <w:unhideWhenUsed/>
    <w:rsid w:val="007A0081"/>
    <w:rPr>
      <w:color w:val="0000FF"/>
      <w:u w:val="single"/>
    </w:rPr>
  </w:style>
  <w:style w:type="paragraph" w:customStyle="1" w:styleId="Doc">
    <w:name w:val="Doc"/>
    <w:basedOn w:val="Normal"/>
    <w:rsid w:val="00DA7DBB"/>
    <w:pPr>
      <w:tabs>
        <w:tab w:val="left" w:pos="284"/>
        <w:tab w:val="left" w:pos="397"/>
        <w:tab w:val="left" w:pos="624"/>
        <w:tab w:val="left" w:pos="737"/>
        <w:tab w:val="left" w:pos="851"/>
        <w:tab w:val="left" w:pos="1134"/>
      </w:tabs>
    </w:pPr>
    <w:rPr>
      <w:rFonts w:ascii="Comic Sans MS" w:eastAsia="Times New Roman" w:hAnsi="Comic Sans MS"/>
    </w:rPr>
  </w:style>
  <w:style w:type="paragraph" w:styleId="Sansinterligne">
    <w:name w:val="No Spacing"/>
    <w:uiPriority w:val="1"/>
    <w:qFormat/>
    <w:rsid w:val="00DA7DBB"/>
    <w:rPr>
      <w:rFonts w:eastAsia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4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normaltext">
    <w:name w:val="paranormaltext"/>
    <w:basedOn w:val="Normal"/>
    <w:rsid w:val="00621C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ickertext">
    <w:name w:val="kickertext"/>
    <w:basedOn w:val="Normal"/>
    <w:rsid w:val="00621C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3D51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7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75D0"/>
    <w:rPr>
      <w:rFonts w:ascii="Courier New" w:eastAsia="Times New Roman" w:hAnsi="Courier New" w:cs="Courier New"/>
    </w:rPr>
  </w:style>
  <w:style w:type="paragraph" w:styleId="Paragraphedeliste">
    <w:name w:val="List Paragraph"/>
    <w:basedOn w:val="Normal"/>
    <w:uiPriority w:val="72"/>
    <w:qFormat/>
    <w:rsid w:val="00DF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7120C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etitcar">
    <w:name w:val="corpetitcar"/>
    <w:uiPriority w:val="99"/>
    <w:rsid w:val="00A7120C"/>
    <w:rPr>
      <w:rFonts w:cs="Times New Roman"/>
    </w:rPr>
  </w:style>
  <w:style w:type="paragraph" w:customStyle="1" w:styleId="Corps">
    <w:name w:val="Corps"/>
    <w:uiPriority w:val="99"/>
    <w:rsid w:val="00A7120C"/>
    <w:rPr>
      <w:rFonts w:ascii="Helvetica" w:eastAsia="Calibri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455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ntetetableau">
    <w:name w:val="entetetableau"/>
    <w:rsid w:val="00455CB8"/>
  </w:style>
  <w:style w:type="paragraph" w:customStyle="1" w:styleId="entetetableau1">
    <w:name w:val="entetetableau1"/>
    <w:basedOn w:val="Normal"/>
    <w:rsid w:val="00455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5CB8"/>
  </w:style>
  <w:style w:type="character" w:styleId="Lienhypertexte">
    <w:name w:val="Hyperlink"/>
    <w:uiPriority w:val="99"/>
    <w:unhideWhenUsed/>
    <w:rsid w:val="007A0081"/>
    <w:rPr>
      <w:color w:val="0000FF"/>
      <w:u w:val="single"/>
    </w:rPr>
  </w:style>
  <w:style w:type="paragraph" w:customStyle="1" w:styleId="Doc">
    <w:name w:val="Doc"/>
    <w:basedOn w:val="Normal"/>
    <w:rsid w:val="00DA7DBB"/>
    <w:pPr>
      <w:tabs>
        <w:tab w:val="left" w:pos="284"/>
        <w:tab w:val="left" w:pos="397"/>
        <w:tab w:val="left" w:pos="624"/>
        <w:tab w:val="left" w:pos="737"/>
        <w:tab w:val="left" w:pos="851"/>
        <w:tab w:val="left" w:pos="1134"/>
      </w:tabs>
    </w:pPr>
    <w:rPr>
      <w:rFonts w:ascii="Comic Sans MS" w:eastAsia="Times New Roman" w:hAnsi="Comic Sans MS"/>
    </w:rPr>
  </w:style>
  <w:style w:type="paragraph" w:styleId="Sansinterligne">
    <w:name w:val="No Spacing"/>
    <w:uiPriority w:val="1"/>
    <w:qFormat/>
    <w:rsid w:val="00DA7DBB"/>
    <w:rPr>
      <w:rFonts w:eastAsia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4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normaltext">
    <w:name w:val="paranormaltext"/>
    <w:basedOn w:val="Normal"/>
    <w:rsid w:val="00621C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ickertext">
    <w:name w:val="kickertext"/>
    <w:basedOn w:val="Normal"/>
    <w:rsid w:val="00621C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3D51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7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75D0"/>
    <w:rPr>
      <w:rFonts w:ascii="Courier New" w:eastAsia="Times New Roman" w:hAnsi="Courier New" w:cs="Courier New"/>
    </w:rPr>
  </w:style>
  <w:style w:type="paragraph" w:styleId="Paragraphedeliste">
    <w:name w:val="List Paragraph"/>
    <w:basedOn w:val="Normal"/>
    <w:uiPriority w:val="72"/>
    <w:qFormat/>
    <w:rsid w:val="00DF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24DE-F4E9-44F9-9526-8803832E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Pelletier</dc:creator>
  <cp:lastModifiedBy>Hewlett-Packard Company</cp:lastModifiedBy>
  <cp:revision>2</cp:revision>
  <cp:lastPrinted>2015-09-25T14:54:00Z</cp:lastPrinted>
  <dcterms:created xsi:type="dcterms:W3CDTF">2017-12-22T15:38:00Z</dcterms:created>
  <dcterms:modified xsi:type="dcterms:W3CDTF">2017-12-22T15:38:00Z</dcterms:modified>
</cp:coreProperties>
</file>