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26" w:rsidRPr="000B4BC4" w:rsidRDefault="00DE2926" w:rsidP="00DE2926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Comment se forment les prix sur un marché</w:t>
      </w:r>
      <w:r w:rsidRPr="000B4BC4">
        <w:rPr>
          <w:b/>
          <w:color w:val="4F81BD" w:themeColor="accent1"/>
          <w:sz w:val="32"/>
          <w:szCs w:val="32"/>
        </w:rPr>
        <w:t xml:space="preserve"> ? (</w:t>
      </w:r>
      <w:r w:rsidR="00EB3865">
        <w:rPr>
          <w:b/>
          <w:color w:val="4F81BD" w:themeColor="accent1"/>
          <w:sz w:val="32"/>
          <w:szCs w:val="32"/>
        </w:rPr>
        <w:t>2</w:t>
      </w:r>
      <w:r w:rsidRPr="000B4BC4">
        <w:rPr>
          <w:b/>
          <w:color w:val="4F81BD" w:themeColor="accent1"/>
          <w:sz w:val="32"/>
          <w:szCs w:val="32"/>
        </w:rPr>
        <w:t>/</w:t>
      </w:r>
      <w:r w:rsidR="009957B1">
        <w:rPr>
          <w:b/>
          <w:color w:val="4F81BD" w:themeColor="accent1"/>
          <w:sz w:val="32"/>
          <w:szCs w:val="32"/>
        </w:rPr>
        <w:t>4</w:t>
      </w:r>
      <w:r w:rsidRPr="000B4BC4">
        <w:rPr>
          <w:b/>
          <w:color w:val="4F81BD" w:themeColor="accent1"/>
          <w:sz w:val="32"/>
          <w:szCs w:val="32"/>
        </w:rPr>
        <w:t>)</w:t>
      </w:r>
    </w:p>
    <w:p w:rsidR="00DE2926" w:rsidRPr="000B4BC4" w:rsidRDefault="00EB3865" w:rsidP="00DE2926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La loi de la demande</w:t>
      </w:r>
    </w:p>
    <w:p w:rsidR="00293153" w:rsidRDefault="00293153"/>
    <w:p w:rsidR="00CE6985" w:rsidRDefault="00CE6985"/>
    <w:p w:rsidR="00CE6985" w:rsidRPr="00CE6985" w:rsidRDefault="00CE6985">
      <w:pPr>
        <w:rPr>
          <w:b/>
          <w:u w:val="single"/>
        </w:rPr>
      </w:pPr>
      <w:r w:rsidRPr="00CE6985">
        <w:rPr>
          <w:b/>
          <w:u w:val="single"/>
        </w:rPr>
        <w:t xml:space="preserve">Questionnaire accompagnant </w:t>
      </w:r>
      <w:r w:rsidR="00192455">
        <w:rPr>
          <w:b/>
          <w:u w:val="single"/>
        </w:rPr>
        <w:t>le module en ligne</w:t>
      </w:r>
      <w:r w:rsidRPr="00CE6985">
        <w:rPr>
          <w:b/>
          <w:u w:val="single"/>
        </w:rPr>
        <w:t> </w:t>
      </w:r>
    </w:p>
    <w:p w:rsidR="00CE6985" w:rsidRPr="00D42A58" w:rsidRDefault="00CE6985" w:rsidP="00D42A58"/>
    <w:p w:rsidR="00DE2926" w:rsidRDefault="00EB3865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Énoncez le principe général de la loi de la demande.</w:t>
      </w:r>
    </w:p>
    <w:p w:rsidR="00EB3865" w:rsidRDefault="00EB3865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Quelles sont les raisons de ce principe ?</w:t>
      </w:r>
    </w:p>
    <w:p w:rsidR="00EB3865" w:rsidRDefault="00EB3865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Quelles sont les deux principales conditions à respecter pour que ce principe général s’applique systématiquement ?</w:t>
      </w:r>
    </w:p>
    <w:p w:rsidR="00EB3865" w:rsidRPr="00DE2926" w:rsidRDefault="00EB3865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Pour chacune de ces conditions, indiquez les hypothèses à respecter.</w:t>
      </w:r>
    </w:p>
    <w:p w:rsidR="00CE6985" w:rsidRDefault="00CE6985"/>
    <w:p w:rsidR="00666CF3" w:rsidRDefault="00666CF3"/>
    <w:sectPr w:rsidR="00666CF3" w:rsidSect="002931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811" w:rsidRDefault="00B44811" w:rsidP="00CE6985">
      <w:r>
        <w:separator/>
      </w:r>
    </w:p>
  </w:endnote>
  <w:endnote w:type="continuationSeparator" w:id="0">
    <w:p w:rsidR="00B44811" w:rsidRDefault="00B44811" w:rsidP="00CE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811" w:rsidRDefault="00B44811" w:rsidP="00CE6985">
      <w:r>
        <w:separator/>
      </w:r>
    </w:p>
  </w:footnote>
  <w:footnote w:type="continuationSeparator" w:id="0">
    <w:p w:rsidR="00B44811" w:rsidRDefault="00B44811" w:rsidP="00CE6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85" w:rsidRPr="00470449" w:rsidRDefault="00DE2926" w:rsidP="00CE6985">
    <w:pPr>
      <w:pBdr>
        <w:bottom w:val="single" w:sz="6" w:space="1" w:color="auto"/>
      </w:pBdr>
      <w:ind w:left="-851" w:right="-995" w:firstLine="851"/>
      <w:jc w:val="right"/>
      <w:rPr>
        <w:b/>
        <w:color w:val="E36C0A" w:themeColor="accent6" w:themeShade="BF"/>
        <w:sz w:val="16"/>
        <w:szCs w:val="16"/>
      </w:rPr>
    </w:pPr>
    <w:r>
      <w:rPr>
        <w:b/>
        <w:color w:val="E36C0A" w:themeColor="accent6" w:themeShade="BF"/>
        <w:sz w:val="16"/>
        <w:szCs w:val="16"/>
      </w:rPr>
      <w:t>Comment se forment les prix sur un marché ?</w:t>
    </w:r>
    <w:r w:rsidRPr="00470449">
      <w:rPr>
        <w:b/>
        <w:color w:val="E36C0A" w:themeColor="accent6" w:themeShade="BF"/>
        <w:sz w:val="16"/>
        <w:szCs w:val="16"/>
      </w:rPr>
      <w:t xml:space="preserve"> (</w:t>
    </w:r>
    <w:r w:rsidR="00EB3865">
      <w:rPr>
        <w:b/>
        <w:color w:val="E36C0A" w:themeColor="accent6" w:themeShade="BF"/>
        <w:sz w:val="16"/>
        <w:szCs w:val="16"/>
      </w:rPr>
      <w:t>2</w:t>
    </w:r>
    <w:r w:rsidRPr="00470449">
      <w:rPr>
        <w:b/>
        <w:color w:val="E36C0A" w:themeColor="accent6" w:themeShade="BF"/>
        <w:sz w:val="16"/>
        <w:szCs w:val="16"/>
      </w:rPr>
      <w:t>/</w:t>
    </w:r>
    <w:r w:rsidR="009957B1">
      <w:rPr>
        <w:b/>
        <w:color w:val="E36C0A" w:themeColor="accent6" w:themeShade="BF"/>
        <w:sz w:val="16"/>
        <w:szCs w:val="16"/>
      </w:rPr>
      <w:t>4</w:t>
    </w:r>
    <w:r w:rsidRPr="00470449">
      <w:rPr>
        <w:b/>
        <w:color w:val="E36C0A" w:themeColor="accent6" w:themeShade="BF"/>
        <w:sz w:val="16"/>
        <w:szCs w:val="16"/>
      </w:rPr>
      <w:t xml:space="preserve">) </w:t>
    </w:r>
    <w:r>
      <w:rPr>
        <w:b/>
        <w:color w:val="E36C0A" w:themeColor="accent6" w:themeShade="BF"/>
        <w:sz w:val="16"/>
        <w:szCs w:val="16"/>
      </w:rPr>
      <w:t>–</w:t>
    </w:r>
    <w:r w:rsidRPr="00470449">
      <w:rPr>
        <w:b/>
        <w:color w:val="E36C0A" w:themeColor="accent6" w:themeShade="BF"/>
        <w:sz w:val="16"/>
        <w:szCs w:val="16"/>
      </w:rPr>
      <w:t xml:space="preserve"> </w:t>
    </w:r>
    <w:r w:rsidR="00EB3865">
      <w:rPr>
        <w:b/>
        <w:color w:val="E36C0A" w:themeColor="accent6" w:themeShade="BF"/>
        <w:sz w:val="16"/>
        <w:szCs w:val="16"/>
      </w:rPr>
      <w:t>La loi de la demande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482"/>
    <w:multiLevelType w:val="multilevel"/>
    <w:tmpl w:val="F51E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C1248"/>
    <w:multiLevelType w:val="multilevel"/>
    <w:tmpl w:val="24B23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FC6A4D"/>
    <w:multiLevelType w:val="hybridMultilevel"/>
    <w:tmpl w:val="A2869A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C22C3"/>
    <w:multiLevelType w:val="multilevel"/>
    <w:tmpl w:val="AAF4C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985"/>
    <w:rsid w:val="00024A7B"/>
    <w:rsid w:val="000E6293"/>
    <w:rsid w:val="00192455"/>
    <w:rsid w:val="001A074F"/>
    <w:rsid w:val="00293153"/>
    <w:rsid w:val="00346BF5"/>
    <w:rsid w:val="00494E60"/>
    <w:rsid w:val="00553521"/>
    <w:rsid w:val="006169FA"/>
    <w:rsid w:val="00666CF3"/>
    <w:rsid w:val="00853AD3"/>
    <w:rsid w:val="009957B1"/>
    <w:rsid w:val="00A94EB1"/>
    <w:rsid w:val="00A951BD"/>
    <w:rsid w:val="00B44811"/>
    <w:rsid w:val="00CE4063"/>
    <w:rsid w:val="00CE6985"/>
    <w:rsid w:val="00D42A58"/>
    <w:rsid w:val="00DE2926"/>
    <w:rsid w:val="00DF5E52"/>
    <w:rsid w:val="00E3486F"/>
    <w:rsid w:val="00EB0CBA"/>
    <w:rsid w:val="00EB3865"/>
    <w:rsid w:val="00F2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69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6985"/>
    <w:rPr>
      <w:rFonts w:ascii="Times New Roman" w:hAnsi="Times New Roman" w:cs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E69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6985"/>
    <w:rPr>
      <w:rFonts w:ascii="Times New Roman" w:hAnsi="Times New Roman" w:cs="Arial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CE6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3</cp:revision>
  <dcterms:created xsi:type="dcterms:W3CDTF">2016-01-09T13:01:00Z</dcterms:created>
  <dcterms:modified xsi:type="dcterms:W3CDTF">2016-05-06T08:08:00Z</dcterms:modified>
</cp:coreProperties>
</file>